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901" w:rsidRDefault="00E56901" w:rsidP="004123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6901" w:rsidRDefault="00E56901" w:rsidP="00E56901">
      <w:pPr>
        <w:pStyle w:val="8"/>
      </w:pPr>
      <w: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5" o:title=""/>
          </v:shape>
          <o:OLEObject Type="Embed" ProgID="CorelDraw.Graphic.9" ShapeID="_x0000_i1025" DrawAspect="Content" ObjectID="_1672575840" r:id="rId6"/>
        </w:object>
      </w:r>
    </w:p>
    <w:p w:rsidR="00E56901" w:rsidRDefault="00E56901" w:rsidP="00E56901">
      <w:pPr>
        <w:spacing w:after="0" w:line="240" w:lineRule="auto"/>
        <w:jc w:val="right"/>
        <w:rPr>
          <w:sz w:val="20"/>
        </w:rPr>
      </w:pPr>
    </w:p>
    <w:p w:rsidR="00E56901" w:rsidRDefault="00E56901" w:rsidP="00E56901">
      <w:pPr>
        <w:spacing w:after="0" w:line="240" w:lineRule="auto"/>
        <w:jc w:val="center"/>
        <w:rPr>
          <w:sz w:val="8"/>
        </w:rPr>
      </w:pPr>
    </w:p>
    <w:p w:rsidR="00E56901" w:rsidRPr="009B55A4" w:rsidRDefault="00E56901" w:rsidP="009B55A4">
      <w:pPr>
        <w:pStyle w:val="1"/>
        <w:rPr>
          <w:caps/>
          <w:sz w:val="18"/>
          <w:szCs w:val="22"/>
        </w:rPr>
      </w:pPr>
      <w:r w:rsidRPr="009B55A4">
        <w:rPr>
          <w:caps/>
          <w:sz w:val="18"/>
          <w:szCs w:val="22"/>
        </w:rPr>
        <w:t>МУНИЦИПАЛЬНОЕ АВТОНОМНОЕ дОШКОЛьНОЕ ОБРАЗОВАТЕЛЬНОЕ У</w:t>
      </w:r>
      <w:r w:rsidR="009B55A4">
        <w:rPr>
          <w:caps/>
          <w:sz w:val="18"/>
          <w:szCs w:val="22"/>
        </w:rPr>
        <w:t xml:space="preserve">ЧРЕЖДЕНИЕ ГОРОДА НИЖНЕВАРТОВСКА </w:t>
      </w:r>
      <w:r w:rsidRPr="009B55A4">
        <w:rPr>
          <w:caps/>
          <w:sz w:val="18"/>
          <w:szCs w:val="22"/>
        </w:rPr>
        <w:t xml:space="preserve">ДЕТСКИЙ САД № </w:t>
      </w:r>
      <w:proofErr w:type="gramStart"/>
      <w:r w:rsidRPr="009B55A4">
        <w:rPr>
          <w:caps/>
          <w:sz w:val="18"/>
          <w:szCs w:val="22"/>
        </w:rPr>
        <w:t xml:space="preserve">78  </w:t>
      </w:r>
      <w:r w:rsidRPr="009B55A4">
        <w:rPr>
          <w:sz w:val="18"/>
          <w:szCs w:val="22"/>
        </w:rPr>
        <w:t>«</w:t>
      </w:r>
      <w:proofErr w:type="gramEnd"/>
      <w:r w:rsidRPr="009B55A4">
        <w:rPr>
          <w:sz w:val="18"/>
          <w:szCs w:val="22"/>
        </w:rPr>
        <w:t>СЕРЕБРЯНОЕ КОПЫТЦЕ»</w:t>
      </w:r>
    </w:p>
    <w:p w:rsidR="00E56901" w:rsidRDefault="00E56901" w:rsidP="00E56901"/>
    <w:tbl>
      <w:tblPr>
        <w:tblW w:w="0" w:type="auto"/>
        <w:tblInd w:w="-32" w:type="dxa"/>
        <w:tblLayout w:type="fixed"/>
        <w:tblLook w:val="04A0" w:firstRow="1" w:lastRow="0" w:firstColumn="1" w:lastColumn="0" w:noHBand="0" w:noVBand="1"/>
      </w:tblPr>
      <w:tblGrid>
        <w:gridCol w:w="4900"/>
        <w:gridCol w:w="1540"/>
        <w:gridCol w:w="3500"/>
      </w:tblGrid>
      <w:tr w:rsidR="00E56901" w:rsidRPr="009B55A4" w:rsidTr="007E24F8">
        <w:tc>
          <w:tcPr>
            <w:tcW w:w="4900" w:type="dxa"/>
          </w:tcPr>
          <w:p w:rsidR="00E56901" w:rsidRPr="009B55A4" w:rsidRDefault="00E56901" w:rsidP="007E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9B55A4">
              <w:rPr>
                <w:rFonts w:ascii="Times New Roman" w:eastAsia="Times New Roman" w:hAnsi="Times New Roman" w:cs="Times New Roman"/>
                <w:sz w:val="14"/>
              </w:rPr>
              <w:t>628615, Российская Федерация, Тюменская область,</w:t>
            </w:r>
          </w:p>
          <w:p w:rsidR="00E56901" w:rsidRPr="009B55A4" w:rsidRDefault="00E56901" w:rsidP="007E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9B55A4">
              <w:rPr>
                <w:rFonts w:ascii="Times New Roman" w:eastAsia="Times New Roman" w:hAnsi="Times New Roman" w:cs="Times New Roman"/>
                <w:sz w:val="14"/>
              </w:rPr>
              <w:t xml:space="preserve">Ханты-Мансийский автономный округ,                               </w:t>
            </w:r>
          </w:p>
          <w:p w:rsidR="00E56901" w:rsidRPr="009B55A4" w:rsidRDefault="00E56901" w:rsidP="007E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9B55A4">
              <w:rPr>
                <w:rFonts w:ascii="Times New Roman" w:eastAsia="Times New Roman" w:hAnsi="Times New Roman" w:cs="Times New Roman"/>
                <w:sz w:val="14"/>
              </w:rPr>
              <w:t xml:space="preserve">г. Нижневартовск, ул. Интернациональная, 49 «а»                                                                                                                                  </w:t>
            </w:r>
          </w:p>
          <w:p w:rsidR="00E56901" w:rsidRPr="009B55A4" w:rsidRDefault="00E56901" w:rsidP="007E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1540" w:type="dxa"/>
          </w:tcPr>
          <w:p w:rsidR="00E56901" w:rsidRPr="009B55A4" w:rsidRDefault="00E56901" w:rsidP="007E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3500" w:type="dxa"/>
          </w:tcPr>
          <w:p w:rsidR="00E56901" w:rsidRPr="009B55A4" w:rsidRDefault="00E56901" w:rsidP="007E24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E56901" w:rsidRPr="009B55A4" w:rsidRDefault="00E56901" w:rsidP="007E24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</w:rPr>
            </w:pPr>
            <w:proofErr w:type="gramStart"/>
            <w:r w:rsidRPr="009B55A4">
              <w:rPr>
                <w:rFonts w:ascii="Times New Roman" w:eastAsia="Times New Roman" w:hAnsi="Times New Roman" w:cs="Times New Roman"/>
                <w:sz w:val="14"/>
              </w:rPr>
              <w:t xml:space="preserve">Телефоны:   </w:t>
            </w:r>
            <w:proofErr w:type="gramEnd"/>
            <w:r w:rsidRPr="009B55A4">
              <w:rPr>
                <w:rFonts w:ascii="Times New Roman" w:eastAsia="Times New Roman" w:hAnsi="Times New Roman" w:cs="Times New Roman"/>
                <w:sz w:val="14"/>
              </w:rPr>
              <w:t>46-88-57,46-10-34</w:t>
            </w:r>
          </w:p>
          <w:p w:rsidR="00E56901" w:rsidRPr="009B55A4" w:rsidRDefault="00E56901" w:rsidP="007E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 w:rsidRPr="009B55A4">
              <w:rPr>
                <w:rFonts w:ascii="Times New Roman" w:eastAsia="Times New Roman" w:hAnsi="Times New Roman" w:cs="Times New Roman"/>
                <w:sz w:val="14"/>
              </w:rPr>
              <w:t xml:space="preserve"> Тел./</w:t>
            </w:r>
            <w:proofErr w:type="gramStart"/>
            <w:r w:rsidRPr="009B55A4">
              <w:rPr>
                <w:rFonts w:ascii="Times New Roman" w:eastAsia="Times New Roman" w:hAnsi="Times New Roman" w:cs="Times New Roman"/>
                <w:sz w:val="14"/>
              </w:rPr>
              <w:t>факс:  (</w:t>
            </w:r>
            <w:proofErr w:type="gramEnd"/>
            <w:r w:rsidRPr="009B55A4">
              <w:rPr>
                <w:rFonts w:ascii="Times New Roman" w:eastAsia="Times New Roman" w:hAnsi="Times New Roman" w:cs="Times New Roman"/>
                <w:sz w:val="14"/>
              </w:rPr>
              <w:t>3466)43-29-72</w:t>
            </w:r>
          </w:p>
          <w:p w:rsidR="00E56901" w:rsidRPr="009B55A4" w:rsidRDefault="00E46512" w:rsidP="007E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hyperlink r:id="rId7" w:history="1">
              <w:r w:rsidR="00E56901" w:rsidRPr="009B55A4">
                <w:rPr>
                  <w:rFonts w:ascii="Times New Roman" w:eastAsia="Times New Roman" w:hAnsi="Times New Roman" w:cs="Times New Roman"/>
                  <w:color w:val="0563C1" w:themeColor="hyperlink"/>
                  <w:sz w:val="14"/>
                  <w:u w:val="single"/>
                  <w:lang w:val="en-US"/>
                </w:rPr>
                <w:t>MBDOU</w:t>
              </w:r>
              <w:r w:rsidR="00E56901" w:rsidRPr="009B55A4">
                <w:rPr>
                  <w:rFonts w:ascii="Times New Roman" w:eastAsia="Times New Roman" w:hAnsi="Times New Roman" w:cs="Times New Roman"/>
                  <w:color w:val="0563C1" w:themeColor="hyperlink"/>
                  <w:sz w:val="14"/>
                  <w:u w:val="single"/>
                </w:rPr>
                <w:t>78@</w:t>
              </w:r>
              <w:proofErr w:type="spellStart"/>
              <w:r w:rsidR="00E56901" w:rsidRPr="009B55A4">
                <w:rPr>
                  <w:rFonts w:ascii="Times New Roman" w:eastAsia="Times New Roman" w:hAnsi="Times New Roman" w:cs="Times New Roman"/>
                  <w:color w:val="0563C1" w:themeColor="hyperlink"/>
                  <w:sz w:val="14"/>
                  <w:u w:val="single"/>
                  <w:lang w:val="en-US"/>
                </w:rPr>
                <w:t>yandex</w:t>
              </w:r>
              <w:proofErr w:type="spellEnd"/>
              <w:r w:rsidR="00E56901" w:rsidRPr="009B55A4">
                <w:rPr>
                  <w:rFonts w:ascii="Times New Roman" w:eastAsia="Times New Roman" w:hAnsi="Times New Roman" w:cs="Times New Roman"/>
                  <w:color w:val="0563C1" w:themeColor="hyperlink"/>
                  <w:sz w:val="14"/>
                  <w:u w:val="single"/>
                </w:rPr>
                <w:t>.</w:t>
              </w:r>
              <w:proofErr w:type="spellStart"/>
              <w:r w:rsidR="00E56901" w:rsidRPr="009B55A4">
                <w:rPr>
                  <w:rFonts w:ascii="Times New Roman" w:eastAsia="Times New Roman" w:hAnsi="Times New Roman" w:cs="Times New Roman"/>
                  <w:color w:val="0563C1" w:themeColor="hyperlink"/>
                  <w:sz w:val="14"/>
                  <w:u w:val="single"/>
                  <w:lang w:val="en-US"/>
                </w:rPr>
                <w:t>ru</w:t>
              </w:r>
              <w:proofErr w:type="spellEnd"/>
            </w:hyperlink>
          </w:p>
          <w:p w:rsidR="00E56901" w:rsidRPr="009B55A4" w:rsidRDefault="00E56901" w:rsidP="007E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</w:p>
        </w:tc>
      </w:tr>
    </w:tbl>
    <w:p w:rsidR="00E56901" w:rsidRDefault="00E56901" w:rsidP="00E56901">
      <w:pPr>
        <w:pBdr>
          <w:top w:val="thinThickSmallGap" w:sz="24" w:space="1" w:color="auto"/>
        </w:pBdr>
        <w:spacing w:after="0" w:line="240" w:lineRule="auto"/>
        <w:jc w:val="center"/>
        <w:rPr>
          <w:bCs/>
          <w:sz w:val="24"/>
        </w:rPr>
      </w:pPr>
    </w:p>
    <w:p w:rsidR="00E56901" w:rsidRPr="009B55A4" w:rsidRDefault="00E56901" w:rsidP="009B5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от   11. 01.2021г.                                                                        </w:t>
      </w:r>
      <w:r w:rsidR="00D9690C">
        <w:rPr>
          <w:rFonts w:ascii="Times New Roman" w:hAnsi="Times New Roman" w:cs="Times New Roman"/>
        </w:rPr>
        <w:t>№ 19</w:t>
      </w:r>
      <w:r>
        <w:rPr>
          <w:rFonts w:ascii="Times New Roman" w:hAnsi="Times New Roman" w:cs="Times New Roman"/>
        </w:rPr>
        <w:t xml:space="preserve">         </w:t>
      </w:r>
    </w:p>
    <w:p w:rsidR="00412375" w:rsidRDefault="00973BD5" w:rsidP="004123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Результаты участия </w:t>
      </w:r>
      <w:r w:rsidR="00D9690C">
        <w:rPr>
          <w:rFonts w:ascii="Times New Roman" w:hAnsi="Times New Roman" w:cs="Times New Roman"/>
          <w:b/>
          <w:sz w:val="26"/>
          <w:szCs w:val="26"/>
        </w:rPr>
        <w:t>в независимой</w:t>
      </w:r>
      <w:r w:rsidR="00412375">
        <w:rPr>
          <w:rFonts w:ascii="Times New Roman" w:hAnsi="Times New Roman" w:cs="Times New Roman"/>
          <w:b/>
          <w:sz w:val="26"/>
          <w:szCs w:val="26"/>
        </w:rPr>
        <w:t xml:space="preserve"> оценке</w:t>
      </w:r>
    </w:p>
    <w:p w:rsidR="00D9690C" w:rsidRDefault="00412375" w:rsidP="004123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качества </w:t>
      </w:r>
      <w:r w:rsidR="00973BD5">
        <w:rPr>
          <w:rFonts w:ascii="Times New Roman" w:hAnsi="Times New Roman" w:cs="Times New Roman"/>
          <w:b/>
          <w:sz w:val="26"/>
          <w:szCs w:val="26"/>
        </w:rPr>
        <w:t>деятельности образовательной</w:t>
      </w:r>
      <w:r>
        <w:rPr>
          <w:rFonts w:ascii="Times New Roman" w:hAnsi="Times New Roman" w:cs="Times New Roman"/>
          <w:b/>
          <w:sz w:val="26"/>
          <w:szCs w:val="26"/>
        </w:rPr>
        <w:t xml:space="preserve"> организации </w:t>
      </w:r>
    </w:p>
    <w:p w:rsidR="00412375" w:rsidRDefault="00D9690C" w:rsidP="004123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(социологические опросы и анкетирование)</w:t>
      </w:r>
    </w:p>
    <w:p w:rsidR="00412375" w:rsidRDefault="00E56901" w:rsidP="004123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2020</w:t>
      </w:r>
      <w:r w:rsidR="00412375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412375" w:rsidRDefault="00412375" w:rsidP="0041237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12375" w:rsidRDefault="00412375" w:rsidP="00412375">
      <w:pPr>
        <w:pStyle w:val="a4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Муниципальное автономное дошкольное образовательное учреждение города </w:t>
      </w:r>
      <w:r w:rsidR="00973BD5">
        <w:rPr>
          <w:rFonts w:ascii="Times New Roman" w:hAnsi="Times New Roman" w:cs="Times New Roman"/>
          <w:sz w:val="26"/>
          <w:szCs w:val="26"/>
        </w:rPr>
        <w:t>Нижневартовска детский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3BD5">
        <w:rPr>
          <w:rFonts w:ascii="Times New Roman" w:hAnsi="Times New Roman" w:cs="Times New Roman"/>
          <w:sz w:val="26"/>
          <w:szCs w:val="26"/>
        </w:rPr>
        <w:t>сад №</w:t>
      </w:r>
      <w:r>
        <w:rPr>
          <w:rFonts w:ascii="Times New Roman" w:hAnsi="Times New Roman" w:cs="Times New Roman"/>
          <w:sz w:val="26"/>
          <w:szCs w:val="26"/>
        </w:rPr>
        <w:t xml:space="preserve">78 «Серебряное копытце» принимало участие в </w:t>
      </w:r>
      <w:r w:rsidR="00973BD5">
        <w:rPr>
          <w:rFonts w:ascii="Times New Roman" w:hAnsi="Times New Roman" w:cs="Times New Roman"/>
          <w:sz w:val="26"/>
          <w:szCs w:val="26"/>
        </w:rPr>
        <w:t>независимой оценке качества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3BD5">
        <w:rPr>
          <w:rFonts w:ascii="Times New Roman" w:hAnsi="Times New Roman" w:cs="Times New Roman"/>
          <w:sz w:val="26"/>
          <w:szCs w:val="26"/>
        </w:rPr>
        <w:t>деятельности 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3BD5">
        <w:rPr>
          <w:rFonts w:ascii="Times New Roman" w:hAnsi="Times New Roman" w:cs="Times New Roman"/>
          <w:sz w:val="26"/>
          <w:szCs w:val="26"/>
        </w:rPr>
        <w:t>организации на локальном, муниципальном</w:t>
      </w:r>
      <w:r>
        <w:rPr>
          <w:rFonts w:ascii="Times New Roman" w:hAnsi="Times New Roman" w:cs="Times New Roman"/>
          <w:sz w:val="26"/>
          <w:szCs w:val="26"/>
        </w:rPr>
        <w:t>, региональном и федеральном уровнях.</w:t>
      </w:r>
    </w:p>
    <w:p w:rsidR="00973BD5" w:rsidRDefault="00973BD5" w:rsidP="00412375">
      <w:pPr>
        <w:pStyle w:val="a4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973BD5" w:rsidRPr="00973BD5" w:rsidRDefault="00973BD5" w:rsidP="00412375">
      <w:pPr>
        <w:pStyle w:val="a4"/>
        <w:spacing w:after="0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3BD5">
        <w:rPr>
          <w:rFonts w:ascii="Times New Roman" w:hAnsi="Times New Roman" w:cs="Times New Roman"/>
          <w:b/>
          <w:sz w:val="26"/>
          <w:szCs w:val="26"/>
        </w:rPr>
        <w:t>ЛОКАЛЬНЫЙ УРОВЕНЬ</w:t>
      </w:r>
    </w:p>
    <w:p w:rsidR="00973BD5" w:rsidRDefault="00973BD5" w:rsidP="00412375">
      <w:pPr>
        <w:pStyle w:val="a4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Опрос родителей воспитанников о качестве предоставляемых образовательных услуг</w:t>
      </w:r>
      <w:r w:rsidR="009B55A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55A4" w:rsidRDefault="00973BD5" w:rsidP="00973BD5">
      <w:pPr>
        <w:spacing w:after="0"/>
        <w:rPr>
          <w:rFonts w:ascii="Times New Roman" w:hAnsi="Times New Roman"/>
          <w:sz w:val="28"/>
          <w:szCs w:val="28"/>
        </w:rPr>
      </w:pPr>
      <w:r w:rsidRPr="002025EE">
        <w:rPr>
          <w:rFonts w:ascii="Times New Roman" w:hAnsi="Times New Roman"/>
          <w:sz w:val="28"/>
          <w:szCs w:val="28"/>
        </w:rPr>
        <w:t xml:space="preserve">Родителями   воспитанников дана высокая оценка работы   педагогического    коллектива. </w:t>
      </w:r>
    </w:p>
    <w:p w:rsidR="00973BD5" w:rsidRPr="00973BD5" w:rsidRDefault="00973BD5" w:rsidP="00973BD5">
      <w:pPr>
        <w:spacing w:after="0"/>
        <w:rPr>
          <w:rFonts w:ascii="Times New Roman" w:hAnsi="Times New Roman"/>
          <w:sz w:val="28"/>
          <w:szCs w:val="28"/>
        </w:rPr>
      </w:pPr>
      <w:r w:rsidRPr="002025EE">
        <w:rPr>
          <w:rFonts w:ascii="Times New Roman" w:hAnsi="Times New Roman"/>
          <w:sz w:val="28"/>
          <w:szCs w:val="28"/>
        </w:rPr>
        <w:t>Результаты мониторинга в динамике «Степень удовлетворенности родителей (законных представителей) качеством и количеством образовательных услуг» (на основе анкетирования).</w:t>
      </w:r>
    </w:p>
    <w:p w:rsidR="00973BD5" w:rsidRPr="002025EE" w:rsidRDefault="00973BD5" w:rsidP="00973BD5">
      <w:pPr>
        <w:spacing w:after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2025EE">
        <w:rPr>
          <w:rFonts w:ascii="Times New Roman" w:eastAsia="Calibri" w:hAnsi="Times New Roman" w:cs="Times New Roman"/>
          <w:sz w:val="28"/>
          <w:lang w:eastAsia="en-US"/>
        </w:rPr>
        <w:t>Сравнительная оценка родителями качества образовательных услуг</w:t>
      </w:r>
    </w:p>
    <w:p w:rsidR="00973BD5" w:rsidRPr="002025EE" w:rsidRDefault="00973BD5" w:rsidP="00973BD5">
      <w:pPr>
        <w:spacing w:after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2025EE">
        <w:rPr>
          <w:rFonts w:ascii="Times New Roman" w:eastAsia="Calibri" w:hAnsi="Times New Roman" w:cs="Times New Roman"/>
          <w:sz w:val="28"/>
          <w:lang w:eastAsia="en-US"/>
        </w:rPr>
        <w:t>в МАДОУ г. Нижневартовска ДС №78 «Серебряное копытце»</w:t>
      </w:r>
    </w:p>
    <w:p w:rsidR="00973BD5" w:rsidRDefault="00973BD5" w:rsidP="00973BD5">
      <w:pPr>
        <w:spacing w:after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за </w:t>
      </w:r>
      <w:r w:rsidRPr="002025EE">
        <w:rPr>
          <w:rFonts w:ascii="Times New Roman" w:eastAsia="Calibri" w:hAnsi="Times New Roman" w:cs="Times New Roman"/>
          <w:sz w:val="28"/>
          <w:lang w:eastAsia="en-US"/>
        </w:rPr>
        <w:t>2017, 2018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, 2019, 2020 </w:t>
      </w:r>
      <w:r w:rsidRPr="002025EE">
        <w:rPr>
          <w:rFonts w:ascii="Times New Roman" w:eastAsia="Calibri" w:hAnsi="Times New Roman" w:cs="Times New Roman"/>
          <w:sz w:val="28"/>
          <w:lang w:eastAsia="en-US"/>
        </w:rPr>
        <w:t>гг.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2025EE">
        <w:rPr>
          <w:rFonts w:ascii="Times New Roman" w:eastAsia="Calibri" w:hAnsi="Times New Roman" w:cs="Times New Roman"/>
          <w:sz w:val="28"/>
          <w:lang w:eastAsia="en-US"/>
        </w:rPr>
        <w:t>(по результатам анкетирования)</w:t>
      </w:r>
    </w:p>
    <w:p w:rsidR="00973BD5" w:rsidRDefault="00973BD5" w:rsidP="00973BD5">
      <w:pPr>
        <w:spacing w:after="0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973BD5" w:rsidRPr="002025EE" w:rsidRDefault="00973BD5" w:rsidP="00973BD5">
      <w:pPr>
        <w:spacing w:after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2025EE">
        <w:rPr>
          <w:rFonts w:ascii="Times New Roman" w:eastAsia="Calibri" w:hAnsi="Times New Roman" w:cs="Times New Roman"/>
          <w:noProof/>
          <w:sz w:val="28"/>
        </w:rPr>
        <w:drawing>
          <wp:inline distT="0" distB="0" distL="0" distR="0" wp14:anchorId="404B96AD" wp14:editId="2EE0454A">
            <wp:extent cx="5686425" cy="1790700"/>
            <wp:effectExtent l="0" t="0" r="9525" b="0"/>
            <wp:docPr id="48" name="Диаграмма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3BD5" w:rsidRDefault="00973BD5" w:rsidP="00412375">
      <w:pPr>
        <w:pStyle w:val="a4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9B55A4" w:rsidRDefault="009B55A4" w:rsidP="00D9690C">
      <w:pPr>
        <w:spacing w:after="0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9B55A4" w:rsidRDefault="009B55A4" w:rsidP="00D9690C">
      <w:pPr>
        <w:spacing w:after="0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9B55A4" w:rsidRDefault="009B55A4" w:rsidP="00D9690C">
      <w:pPr>
        <w:spacing w:after="0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D9690C" w:rsidRPr="002025EE" w:rsidRDefault="00D9690C" w:rsidP="00D9690C">
      <w:pPr>
        <w:spacing w:after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2025EE">
        <w:rPr>
          <w:rFonts w:ascii="Times New Roman" w:eastAsia="Calibri" w:hAnsi="Times New Roman" w:cs="Times New Roman"/>
          <w:sz w:val="28"/>
          <w:lang w:eastAsia="en-US"/>
        </w:rPr>
        <w:t>Сравнительная оценка родителями качества образовательных услуг</w:t>
      </w:r>
    </w:p>
    <w:p w:rsidR="00D9690C" w:rsidRPr="002025EE" w:rsidRDefault="00D9690C" w:rsidP="00D9690C">
      <w:pPr>
        <w:spacing w:after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2025EE">
        <w:rPr>
          <w:rFonts w:ascii="Times New Roman" w:eastAsia="Calibri" w:hAnsi="Times New Roman" w:cs="Times New Roman"/>
          <w:sz w:val="28"/>
          <w:lang w:eastAsia="en-US"/>
        </w:rPr>
        <w:t>в МАДОУ г. Нижневартовска ДС №78 «Серебряное копытце»</w:t>
      </w:r>
    </w:p>
    <w:p w:rsidR="00D9690C" w:rsidRDefault="00D9690C" w:rsidP="00D9690C">
      <w:pPr>
        <w:spacing w:after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за </w:t>
      </w:r>
      <w:r w:rsidRPr="002025EE">
        <w:rPr>
          <w:rFonts w:ascii="Times New Roman" w:eastAsia="Calibri" w:hAnsi="Times New Roman" w:cs="Times New Roman"/>
          <w:sz w:val="28"/>
          <w:lang w:eastAsia="en-US"/>
        </w:rPr>
        <w:t>2017, 2018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, 2019, 2020 </w:t>
      </w:r>
      <w:r w:rsidRPr="002025EE">
        <w:rPr>
          <w:rFonts w:ascii="Times New Roman" w:eastAsia="Calibri" w:hAnsi="Times New Roman" w:cs="Times New Roman"/>
          <w:sz w:val="28"/>
          <w:lang w:eastAsia="en-US"/>
        </w:rPr>
        <w:t>гг.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2025EE">
        <w:rPr>
          <w:rFonts w:ascii="Times New Roman" w:eastAsia="Calibri" w:hAnsi="Times New Roman" w:cs="Times New Roman"/>
          <w:sz w:val="28"/>
          <w:lang w:eastAsia="en-US"/>
        </w:rPr>
        <w:t xml:space="preserve">(по </w:t>
      </w:r>
      <w:r>
        <w:rPr>
          <w:rFonts w:ascii="Times New Roman" w:eastAsia="Calibri" w:hAnsi="Times New Roman" w:cs="Times New Roman"/>
          <w:sz w:val="28"/>
          <w:lang w:eastAsia="en-US"/>
        </w:rPr>
        <w:t>опросам</w:t>
      </w:r>
      <w:r w:rsidR="009B55A4">
        <w:rPr>
          <w:rFonts w:ascii="Times New Roman" w:eastAsia="Calibri" w:hAnsi="Times New Roman" w:cs="Times New Roman"/>
          <w:sz w:val="28"/>
          <w:lang w:eastAsia="en-US"/>
        </w:rPr>
        <w:t xml:space="preserve"> родителей</w:t>
      </w:r>
      <w:r w:rsidRPr="002025EE">
        <w:rPr>
          <w:rFonts w:ascii="Times New Roman" w:eastAsia="Calibri" w:hAnsi="Times New Roman" w:cs="Times New Roman"/>
          <w:sz w:val="28"/>
          <w:lang w:eastAsia="en-US"/>
        </w:rPr>
        <w:t>)</w:t>
      </w:r>
    </w:p>
    <w:p w:rsidR="00973BD5" w:rsidRPr="009B55A4" w:rsidRDefault="00973BD5" w:rsidP="009B55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73BD5" w:rsidRDefault="00973BD5" w:rsidP="00412375">
      <w:pPr>
        <w:pStyle w:val="a4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025E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6854D17" wp14:editId="42EB0EDF">
            <wp:extent cx="6200775" cy="1200150"/>
            <wp:effectExtent l="0" t="0" r="0" b="0"/>
            <wp:docPr id="43" name="Объект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12375" w:rsidRDefault="00412375" w:rsidP="004123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12375" w:rsidRDefault="00412375" w:rsidP="0041237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Муниципальный уровень:</w:t>
      </w:r>
    </w:p>
    <w:p w:rsidR="00412375" w:rsidRDefault="00E56901" w:rsidP="0041237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мониторинг официальных сайтов учреждений</w:t>
      </w:r>
      <w:r w:rsidR="00412375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вопросу информационной</w:t>
      </w:r>
      <w:r w:rsidR="00412375">
        <w:rPr>
          <w:rFonts w:ascii="Times New Roman" w:hAnsi="Times New Roman" w:cs="Times New Roman"/>
          <w:sz w:val="26"/>
          <w:szCs w:val="26"/>
        </w:rPr>
        <w:t xml:space="preserve"> наполняемости официального </w:t>
      </w:r>
      <w:r>
        <w:rPr>
          <w:rFonts w:ascii="Times New Roman" w:hAnsi="Times New Roman" w:cs="Times New Roman"/>
          <w:sz w:val="26"/>
          <w:szCs w:val="26"/>
        </w:rPr>
        <w:t>сайта в</w:t>
      </w:r>
      <w:r w:rsidR="00412375">
        <w:rPr>
          <w:rFonts w:ascii="Times New Roman" w:hAnsi="Times New Roman" w:cs="Times New Roman"/>
          <w:sz w:val="26"/>
          <w:szCs w:val="26"/>
        </w:rPr>
        <w:t xml:space="preserve"> рамках </w:t>
      </w:r>
      <w:r>
        <w:rPr>
          <w:rFonts w:ascii="Times New Roman" w:hAnsi="Times New Roman" w:cs="Times New Roman"/>
          <w:sz w:val="26"/>
          <w:szCs w:val="26"/>
        </w:rPr>
        <w:t>исполнения федерального закона</w:t>
      </w:r>
      <w:r w:rsidR="00412375">
        <w:rPr>
          <w:rFonts w:ascii="Times New Roman" w:hAnsi="Times New Roman" w:cs="Times New Roman"/>
          <w:sz w:val="26"/>
          <w:szCs w:val="26"/>
        </w:rPr>
        <w:t xml:space="preserve">   Российской Федерации (100%);</w:t>
      </w:r>
    </w:p>
    <w:p w:rsidR="00E56901" w:rsidRPr="00E56901" w:rsidRDefault="00B27F7B" w:rsidP="003C789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6901">
        <w:rPr>
          <w:rFonts w:ascii="Times New Roman" w:hAnsi="Times New Roman" w:cs="Times New Roman"/>
          <w:color w:val="01000F"/>
          <w:sz w:val="26"/>
          <w:szCs w:val="26"/>
          <w:shd w:val="clear" w:color="auto" w:fill="FFFFFF"/>
        </w:rPr>
        <w:t>Результаты опроса «Изучение мнения родителей (законных представителей) обучающихся о качестве психолого-педагогического сопровождения образовательной деятельности в муниципальных образовательных учреждениях, подведомственных департаменту образова</w:t>
      </w:r>
      <w:r w:rsidR="00E56901" w:rsidRPr="00E56901">
        <w:rPr>
          <w:rFonts w:ascii="Times New Roman" w:hAnsi="Times New Roman" w:cs="Times New Roman"/>
          <w:color w:val="01000F"/>
          <w:sz w:val="26"/>
          <w:szCs w:val="26"/>
          <w:shd w:val="clear" w:color="auto" w:fill="FFFFFF"/>
        </w:rPr>
        <w:t>ния администрации города» в 2020</w:t>
      </w:r>
      <w:r w:rsidRPr="00E56901">
        <w:rPr>
          <w:rFonts w:ascii="Times New Roman" w:hAnsi="Times New Roman" w:cs="Times New Roman"/>
          <w:color w:val="01000F"/>
          <w:sz w:val="26"/>
          <w:szCs w:val="26"/>
          <w:shd w:val="clear" w:color="auto" w:fill="FFFFFF"/>
        </w:rPr>
        <w:t xml:space="preserve"> году</w:t>
      </w:r>
      <w:r w:rsidR="00E56901">
        <w:rPr>
          <w:rFonts w:ascii="Times New Roman" w:hAnsi="Times New Roman" w:cs="Times New Roman"/>
          <w:color w:val="01000F"/>
          <w:sz w:val="26"/>
          <w:szCs w:val="26"/>
          <w:shd w:val="clear" w:color="auto" w:fill="FFFFFF"/>
        </w:rPr>
        <w:t xml:space="preserve"> </w:t>
      </w:r>
    </w:p>
    <w:p w:rsidR="00E56901" w:rsidRPr="00E56901" w:rsidRDefault="00E56901" w:rsidP="003C789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Оценка качества условий осуществления образовательной деятельности  </w:t>
      </w:r>
      <w:hyperlink r:id="rId10" w:history="1">
        <w:r w:rsidRPr="00E56901">
          <w:rPr>
            <w:color w:val="0000FF"/>
            <w:u w:val="single"/>
          </w:rPr>
          <w:t>Промежуточные НСОКО 2020 (1 полугодие) (edu-nv.ru)</w:t>
        </w:r>
      </w:hyperlink>
      <w:r w:rsidRPr="00E56901">
        <w:rPr>
          <w:rFonts w:ascii="Times New Roman" w:hAnsi="Times New Roman" w:cs="Times New Roman"/>
          <w:color w:val="01000F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1000F"/>
          <w:sz w:val="26"/>
          <w:szCs w:val="26"/>
          <w:shd w:val="clear" w:color="auto" w:fill="FFFFFF"/>
        </w:rPr>
        <w:t xml:space="preserve"> (99,3</w:t>
      </w:r>
      <w:r w:rsidRPr="00E56901">
        <w:rPr>
          <w:rFonts w:ascii="Times New Roman" w:hAnsi="Times New Roman" w:cs="Times New Roman"/>
          <w:color w:val="01000F"/>
          <w:sz w:val="26"/>
          <w:szCs w:val="26"/>
          <w:shd w:val="clear" w:color="auto" w:fill="FFFFFF"/>
        </w:rPr>
        <w:t xml:space="preserve">5%)  </w:t>
      </w:r>
    </w:p>
    <w:p w:rsidR="00E56901" w:rsidRPr="00E56901" w:rsidRDefault="00E56901" w:rsidP="00E5690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Оценка качества условий осуществления образовательной деятельности</w:t>
      </w:r>
      <w:r w:rsidRPr="00E56901">
        <w:t xml:space="preserve"> </w:t>
      </w:r>
      <w:hyperlink r:id="rId11" w:history="1">
        <w:r w:rsidRPr="00E56901">
          <w:rPr>
            <w:color w:val="0000FF"/>
            <w:u w:val="single"/>
          </w:rPr>
          <w:t>НСОКО (edu-nv.ru)</w:t>
        </w:r>
      </w:hyperlink>
      <w:r>
        <w:t xml:space="preserve">  (99,4)</w:t>
      </w:r>
    </w:p>
    <w:p w:rsidR="002E6CDA" w:rsidRPr="00D9690C" w:rsidRDefault="00E46512" w:rsidP="0041237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973BD5" w:rsidRPr="00973BD5">
          <w:rPr>
            <w:color w:val="0000FF"/>
            <w:u w:val="single"/>
          </w:rPr>
          <w:t>Опрос по выявлению уровня удовлетворённости родителей (законных представителей) обучающихся качеством психолого-педагогического сопровождения образовательной деятельности в муниципальных образовательных учреждениях (edu-nv.ru)</w:t>
        </w:r>
      </w:hyperlink>
    </w:p>
    <w:p w:rsidR="00412375" w:rsidRDefault="00412375" w:rsidP="00412375">
      <w:pPr>
        <w:spacing w:after="0"/>
        <w:jc w:val="both"/>
        <w:rPr>
          <w:rFonts w:ascii="Times New Roman" w:hAnsi="Times New Roman" w:cs="Times New Roman"/>
          <w:b/>
          <w:color w:val="01000F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1000F"/>
          <w:sz w:val="26"/>
          <w:szCs w:val="26"/>
          <w:shd w:val="clear" w:color="auto" w:fill="FFFFFF"/>
        </w:rPr>
        <w:t xml:space="preserve"> Р</w:t>
      </w:r>
      <w:r>
        <w:rPr>
          <w:rFonts w:ascii="Times New Roman" w:hAnsi="Times New Roman" w:cs="Times New Roman"/>
          <w:b/>
          <w:color w:val="01000F"/>
          <w:sz w:val="26"/>
          <w:szCs w:val="26"/>
          <w:shd w:val="clear" w:color="auto" w:fill="FFFFFF"/>
        </w:rPr>
        <w:t>егиональный уровень</w:t>
      </w:r>
    </w:p>
    <w:p w:rsidR="00412375" w:rsidRDefault="00412375" w:rsidP="00412375">
      <w:pPr>
        <w:pStyle w:val="a4"/>
        <w:numPr>
          <w:ilvl w:val="0"/>
          <w:numId w:val="2"/>
        </w:numPr>
        <w:spacing w:after="0"/>
        <w:ind w:left="1418" w:firstLine="0"/>
        <w:jc w:val="both"/>
        <w:rPr>
          <w:rFonts w:ascii="Times New Roman" w:hAnsi="Times New Roman" w:cs="Times New Roman"/>
          <w:b/>
          <w:color w:val="01000F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мониторинг «Независимая  оценка качества образования» на  официальном сайте  образовательной организации   (оценка дана общественным советом при департаменте   образования и молодежной  политики  ХМАО- Югры) </w:t>
      </w:r>
      <w:hyperlink r:id="rId13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http://bus.gov.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r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u/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p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u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b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/top-organizations</w:t>
        </w:r>
      </w:hyperlink>
    </w:p>
    <w:p w:rsidR="00412375" w:rsidRDefault="00412375" w:rsidP="00412375">
      <w:pPr>
        <w:spacing w:after="0"/>
        <w:jc w:val="both"/>
        <w:rPr>
          <w:rFonts w:ascii="Times New Roman" w:hAnsi="Times New Roman" w:cs="Times New Roman"/>
          <w:b/>
          <w:color w:val="01000F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1000F"/>
          <w:sz w:val="26"/>
          <w:szCs w:val="26"/>
          <w:shd w:val="clear" w:color="auto" w:fill="FFFFFF"/>
        </w:rPr>
        <w:t xml:space="preserve"> Федеральный уровень:</w:t>
      </w:r>
    </w:p>
    <w:p w:rsidR="00412375" w:rsidRPr="009B55A4" w:rsidRDefault="00412375" w:rsidP="009B55A4">
      <w:pPr>
        <w:pStyle w:val="a4"/>
        <w:numPr>
          <w:ilvl w:val="0"/>
          <w:numId w:val="2"/>
        </w:numPr>
        <w:spacing w:after="0"/>
        <w:ind w:left="1418" w:firstLine="0"/>
        <w:jc w:val="both"/>
        <w:rPr>
          <w:rFonts w:ascii="Times New Roman" w:hAnsi="Times New Roman" w:cs="Times New Roman"/>
          <w:b/>
          <w:color w:val="01000F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мониторинг «Независимая  оценка качества образования» на  официальном сайте  образовательной организации  </w:t>
      </w:r>
      <w:hyperlink r:id="rId14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http://bus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gov.ru/pub/top-organizations</w:t>
        </w:r>
      </w:hyperlink>
    </w:p>
    <w:p w:rsidR="00D9690C" w:rsidRPr="009B55A4" w:rsidRDefault="00412375" w:rsidP="009B55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1000F"/>
          <w:sz w:val="26"/>
          <w:szCs w:val="26"/>
          <w:shd w:val="clear" w:color="auto" w:fill="FFFFFF"/>
        </w:rPr>
        <w:t>Характер полученных результатов при проведении независимой оценки качества деятельности об</w:t>
      </w:r>
      <w:r w:rsidR="00D9690C">
        <w:rPr>
          <w:rFonts w:ascii="Times New Roman" w:hAnsi="Times New Roman" w:cs="Times New Roman"/>
          <w:color w:val="01000F"/>
          <w:sz w:val="26"/>
          <w:szCs w:val="26"/>
          <w:shd w:val="clear" w:color="auto" w:fill="FFFFFF"/>
        </w:rPr>
        <w:t>разовательной организации в 2020</w:t>
      </w:r>
      <w:r>
        <w:rPr>
          <w:rFonts w:ascii="Times New Roman" w:hAnsi="Times New Roman" w:cs="Times New Roman"/>
          <w:color w:val="01000F"/>
          <w:sz w:val="26"/>
          <w:szCs w:val="26"/>
          <w:shd w:val="clear" w:color="auto" w:fill="FFFFFF"/>
        </w:rPr>
        <w:t xml:space="preserve"> году положительный </w:t>
      </w:r>
      <w:r w:rsidR="00B27F7B">
        <w:rPr>
          <w:rFonts w:ascii="Times New Roman" w:hAnsi="Times New Roman" w:cs="Times New Roman"/>
          <w:color w:val="01000F"/>
          <w:sz w:val="26"/>
          <w:szCs w:val="26"/>
          <w:shd w:val="clear" w:color="auto" w:fill="FFFFFF"/>
        </w:rPr>
        <w:t>с динамикой</w:t>
      </w:r>
      <w:r>
        <w:rPr>
          <w:rFonts w:ascii="Times New Roman" w:hAnsi="Times New Roman" w:cs="Times New Roman"/>
          <w:color w:val="01000F"/>
          <w:sz w:val="26"/>
          <w:szCs w:val="26"/>
          <w:shd w:val="clear" w:color="auto" w:fill="FFFFFF"/>
        </w:rPr>
        <w:t xml:space="preserve"> прироста.</w:t>
      </w:r>
    </w:p>
    <w:p w:rsidR="00D9690C" w:rsidRDefault="00D9690C" w:rsidP="009B55A4">
      <w:pPr>
        <w:jc w:val="center"/>
        <w:rPr>
          <w:noProof/>
        </w:rPr>
      </w:pPr>
    </w:p>
    <w:p w:rsidR="00E46512" w:rsidRDefault="00E46512" w:rsidP="009B55A4">
      <w:pPr>
        <w:jc w:val="center"/>
        <w:rPr>
          <w:noProof/>
        </w:rPr>
      </w:pPr>
    </w:p>
    <w:p w:rsidR="00E46512" w:rsidRPr="00E46512" w:rsidRDefault="00E46512" w:rsidP="009B55A4">
      <w:pPr>
        <w:jc w:val="center"/>
        <w:rPr>
          <w:rFonts w:ascii="Times New Roman" w:hAnsi="Times New Roman" w:cs="Times New Roman"/>
        </w:rPr>
      </w:pPr>
      <w:r>
        <w:rPr>
          <w:noProof/>
        </w:rPr>
        <w:t xml:space="preserve"> </w:t>
      </w:r>
      <w:r w:rsidRPr="00E46512">
        <w:rPr>
          <w:rFonts w:ascii="Times New Roman" w:hAnsi="Times New Roman" w:cs="Times New Roman"/>
          <w:noProof/>
        </w:rPr>
        <w:t xml:space="preserve">Заведующий                                        Т.Н. Гаманистова </w:t>
      </w:r>
      <w:bookmarkStart w:id="0" w:name="_GoBack"/>
      <w:bookmarkEnd w:id="0"/>
    </w:p>
    <w:sectPr w:rsidR="00E46512" w:rsidRPr="00E46512" w:rsidSect="009B55A4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2401"/>
    <w:multiLevelType w:val="hybridMultilevel"/>
    <w:tmpl w:val="DC1EFB2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B64D48"/>
    <w:multiLevelType w:val="hybridMultilevel"/>
    <w:tmpl w:val="73309068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31"/>
    <w:rsid w:val="002D5DE0"/>
    <w:rsid w:val="002E6CDA"/>
    <w:rsid w:val="0035005C"/>
    <w:rsid w:val="00412375"/>
    <w:rsid w:val="00726040"/>
    <w:rsid w:val="00917131"/>
    <w:rsid w:val="00973BD5"/>
    <w:rsid w:val="009B55A4"/>
    <w:rsid w:val="00B27F7B"/>
    <w:rsid w:val="00D9690C"/>
    <w:rsid w:val="00E46512"/>
    <w:rsid w:val="00E5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6EF0"/>
  <w15:chartTrackingRefBased/>
  <w15:docId w15:val="{1535E768-0C49-4DE8-8C13-D36E2251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37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569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69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link w:val="80"/>
    <w:semiHidden/>
    <w:unhideWhenUsed/>
    <w:qFormat/>
    <w:rsid w:val="00E5690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37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1237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69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E569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56901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styleId="a5">
    <w:name w:val="FollowedHyperlink"/>
    <w:basedOn w:val="a0"/>
    <w:uiPriority w:val="99"/>
    <w:semiHidden/>
    <w:unhideWhenUsed/>
    <w:rsid w:val="009B55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bus.gov.ru/pub/top-organization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DOU78@yandex.ru" TargetMode="External"/><Relationship Id="rId12" Type="http://schemas.openxmlformats.org/officeDocument/2006/relationships/hyperlink" Target="http://table.edu-nv.ru/pps2?view=simpl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table.edu-nv.ru/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hyperlink" Target="http://table.edu-nv.ru/promezhutochnye-nsoko-2020-1-polugodie?view=simple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yperlink" Target="http://bus.gov.ru/pub/top-organizations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image" Target="../media/image2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</c:v>
                </c:pt>
              </c:strCache>
            </c:strRef>
          </c:tx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98</c:v>
                </c:pt>
                <c:pt idx="1">
                  <c:v>98.5</c:v>
                </c:pt>
                <c:pt idx="2">
                  <c:v>98.8</c:v>
                </c:pt>
                <c:pt idx="3">
                  <c:v>98.9</c:v>
                </c:pt>
                <c:pt idx="4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02-443F-A2C8-75FB52C0B29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 удовлетворены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1,2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502-443F-A2C8-75FB52C0B292}"/>
                </c:ext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1.5</c:v>
                </c:pt>
                <c:pt idx="2">
                  <c:v>1.2</c:v>
                </c:pt>
                <c:pt idx="3">
                  <c:v>1.1000000000000001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502-443F-A2C8-75FB52C0B29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удовлетворены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502-443F-A2C8-75FB52C0B2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0277096"/>
        <c:axId val="1"/>
        <c:axId val="0"/>
      </c:bar3DChart>
      <c:catAx>
        <c:axId val="190277096"/>
        <c:scaling>
          <c:orientation val="minMax"/>
        </c:scaling>
        <c:delete val="0"/>
        <c:axPos val="b"/>
        <c:numFmt formatCode="\О\с\н\о\в\н\о\й" sourceLinked="0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277096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399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531757754800592"/>
          <c:y val="0"/>
          <c:w val="0.77991137370753361"/>
          <c:h val="0.9748427672956000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не удовлетворены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1"/>
              <a:srcRect/>
              <a:tile tx="0" ty="0" sx="100000" sy="100000" flip="none" algn="tl"/>
            </a:blipFill>
            <a:ln w="12686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dLbl>
              <c:idx val="0"/>
              <c:layout>
                <c:manualLayout>
                  <c:x val="-2.8698456250786527E-3"/>
                  <c:y val="-6.7805393591634103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0BD-457E-81BB-0D236F83D4F7}"/>
                </c:ext>
              </c:extLst>
            </c:dLbl>
            <c:dLbl>
              <c:idx val="1"/>
              <c:layout>
                <c:manualLayout>
                  <c:x val="-2.8698456250786527E-3"/>
                  <c:y val="4.125114446538623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0BD-457E-81BB-0D236F83D4F7}"/>
                </c:ext>
              </c:extLst>
            </c:dLbl>
            <c:spPr>
              <a:noFill/>
              <a:ln w="25372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1 половина года</c:v>
                </c:pt>
                <c:pt idx="1">
                  <c:v>2 половина года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0BD-457E-81BB-0D236F83D4F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частично удовлетворены</c:v>
                </c:pt>
              </c:strCache>
            </c:strRef>
          </c:tx>
          <c:spPr>
            <a:gradFill rotWithShape="0">
              <a:gsLst>
                <a:gs pos="0">
                  <a:srgbClr val="00FF00"/>
                </a:gs>
                <a:gs pos="100000">
                  <a:srgbClr val="00FF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86">
              <a:solidFill>
                <a:srgbClr val="00FF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dLbl>
              <c:idx val="0"/>
              <c:layout>
                <c:manualLayout>
                  <c:x val="2.2536314636784481E-2"/>
                  <c:y val="2.1218300274390402E-2"/>
                </c:manualLayout>
              </c:layout>
              <c:tx>
                <c:rich>
                  <a:bodyPr/>
                  <a:lstStyle/>
                  <a:p>
                    <a:pPr>
                      <a:defRPr sz="1199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1.8%</a:t>
                    </a:r>
                  </a:p>
                </c:rich>
              </c:tx>
              <c:spPr>
                <a:noFill/>
                <a:ln w="25372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0BD-457E-81BB-0D236F83D4F7}"/>
                </c:ext>
              </c:extLst>
            </c:dLbl>
            <c:dLbl>
              <c:idx val="1"/>
              <c:layout>
                <c:manualLayout>
                  <c:x val="2.7431560589592256E-3"/>
                  <c:y val="3.7989644011122092E-2"/>
                </c:manualLayout>
              </c:layout>
              <c:tx>
                <c:rich>
                  <a:bodyPr/>
                  <a:lstStyle/>
                  <a:p>
                    <a:pPr>
                      <a:defRPr sz="1199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</a:t>
                    </a:r>
                  </a:p>
                </c:rich>
              </c:tx>
              <c:spPr>
                <a:noFill/>
                <a:ln w="25372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0BD-457E-81BB-0D236F83D4F7}"/>
                </c:ext>
              </c:extLst>
            </c:dLbl>
            <c:numFmt formatCode="0.00" sourceLinked="0"/>
            <c:spPr>
              <a:noFill/>
              <a:ln w="25372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1 половина года</c:v>
                </c:pt>
                <c:pt idx="1">
                  <c:v>2 половина года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7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0BD-457E-81BB-0D236F83D4F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удовлетворены</c:v>
                </c:pt>
              </c:strCache>
            </c:strRef>
          </c:tx>
          <c:spPr>
            <a:solidFill>
              <a:srgbClr val="FF99CC"/>
            </a:solidFill>
            <a:ln w="12686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 sz="799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98,2%</a:t>
                    </a:r>
                  </a:p>
                </c:rich>
              </c:tx>
              <c:spPr>
                <a:noFill/>
                <a:ln w="12686">
                  <a:solidFill>
                    <a:srgbClr val="000000"/>
                  </a:solidFill>
                  <a:prstDash val="solid"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0BD-457E-81BB-0D236F83D4F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799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99,</a:t>
                    </a:r>
                  </a:p>
                </c:rich>
              </c:tx>
              <c:spPr>
                <a:noFill/>
                <a:ln w="12686">
                  <a:solidFill>
                    <a:srgbClr val="000000"/>
                  </a:solidFill>
                  <a:prstDash val="solid"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0BD-457E-81BB-0D236F83D4F7}"/>
                </c:ext>
              </c:extLst>
            </c:dLbl>
            <c:numFmt formatCode="General" sourceLinked="0"/>
            <c:spPr>
              <a:noFill/>
              <a:ln w="12686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1 половина года</c:v>
                </c:pt>
                <c:pt idx="1">
                  <c:v>2 половина года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93</c:v>
                </c:pt>
                <c:pt idx="1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0BD-457E-81BB-0D236F83D4F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9630592"/>
        <c:axId val="129632128"/>
      </c:barChart>
      <c:catAx>
        <c:axId val="1296305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9514">
            <a:noFill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96321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96321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9630592"/>
        <c:crosses val="autoZero"/>
        <c:crossBetween val="between"/>
      </c:valAx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33234859675037798"/>
          <c:y val="0.83647798742138368"/>
          <c:w val="0.66765140324965366"/>
          <c:h val="0.15723270440251574"/>
        </c:manualLayout>
      </c:layout>
      <c:overlay val="0"/>
      <c:spPr>
        <a:noFill/>
        <a:ln w="3171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964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10</cp:revision>
  <cp:lastPrinted>2021-01-15T15:54:00Z</cp:lastPrinted>
  <dcterms:created xsi:type="dcterms:W3CDTF">2019-01-18T11:50:00Z</dcterms:created>
  <dcterms:modified xsi:type="dcterms:W3CDTF">2021-01-19T10:38:00Z</dcterms:modified>
</cp:coreProperties>
</file>